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9926C" w14:textId="77777777" w:rsidR="00C1692B" w:rsidRPr="00C1692B" w:rsidRDefault="00C1692B" w:rsidP="00C1692B">
      <w:pPr>
        <w:rPr>
          <w:rFonts w:asciiTheme="minorHAnsi" w:hAnsiTheme="minorHAnsi"/>
        </w:rPr>
      </w:pPr>
      <w:r w:rsidRPr="00C1692B">
        <w:rPr>
          <w:rFonts w:asciiTheme="minorHAnsi" w:hAnsiTheme="minorHAnsi"/>
          <w:b/>
          <w:bCs/>
        </w:rPr>
        <w:t>Przykładowy materiał merytoryczny do zakładki “</w:t>
      </w:r>
      <w:proofErr w:type="spellStart"/>
      <w:r w:rsidRPr="00C1692B">
        <w:rPr>
          <w:rFonts w:asciiTheme="minorHAnsi" w:hAnsiTheme="minorHAnsi"/>
          <w:b/>
          <w:bCs/>
        </w:rPr>
        <w:t>QuickStat</w:t>
      </w:r>
      <w:proofErr w:type="spellEnd"/>
      <w:r w:rsidRPr="00C1692B">
        <w:rPr>
          <w:rFonts w:asciiTheme="minorHAnsi" w:hAnsiTheme="minorHAnsi"/>
          <w:b/>
          <w:bCs/>
        </w:rPr>
        <w:t>” - materiał do wykorzystania na etapie przygotowania oferty</w:t>
      </w:r>
      <w:r w:rsidRPr="00C1692B">
        <w:rPr>
          <w:rFonts w:asciiTheme="minorHAnsi" w:hAnsiTheme="minorHAnsi"/>
        </w:rPr>
        <w:t> </w:t>
      </w:r>
    </w:p>
    <w:p w14:paraId="46E2F3C1" w14:textId="77777777" w:rsidR="00C1692B" w:rsidRPr="00C1692B" w:rsidRDefault="00C1692B" w:rsidP="00C1692B">
      <w:pPr>
        <w:rPr>
          <w:rFonts w:asciiTheme="minorHAnsi" w:hAnsiTheme="minorHAnsi"/>
        </w:rPr>
      </w:pPr>
      <w:proofErr w:type="spellStart"/>
      <w:r w:rsidRPr="00C1692B">
        <w:rPr>
          <w:rFonts w:asciiTheme="minorHAnsi" w:hAnsiTheme="minorHAnsi"/>
          <w:b/>
          <w:bCs/>
        </w:rPr>
        <w:t>QuickStat</w:t>
      </w:r>
      <w:proofErr w:type="spellEnd"/>
      <w:r w:rsidRPr="00C1692B">
        <w:rPr>
          <w:rFonts w:asciiTheme="minorHAnsi" w:hAnsiTheme="minorHAnsi"/>
        </w:rPr>
        <w:t xml:space="preserve"> to sekcja krótkich wizualnych informacji o nierównościach w zdrowiu. Każdy wpis łączy ciekawy / istotny wskaźnik z prostym wykresem lub infografiką oraz zwięzłym opisem, który wyjaśnia jego znaczenie. </w:t>
      </w:r>
    </w:p>
    <w:p w14:paraId="0BAE07A3" w14:textId="77777777" w:rsidR="00C1692B" w:rsidRPr="00C1692B" w:rsidRDefault="00C1692B" w:rsidP="00C1692B">
      <w:pPr>
        <w:rPr>
          <w:rFonts w:asciiTheme="minorHAnsi" w:hAnsiTheme="minorHAnsi"/>
        </w:rPr>
      </w:pPr>
      <w:r w:rsidRPr="00C1692B">
        <w:rPr>
          <w:rFonts w:asciiTheme="minorHAnsi" w:hAnsiTheme="minorHAnsi"/>
        </w:rPr>
        <w:t xml:space="preserve">Możemy założyć, że nowy </w:t>
      </w:r>
      <w:proofErr w:type="spellStart"/>
      <w:r w:rsidRPr="00C1692B">
        <w:rPr>
          <w:rFonts w:asciiTheme="minorHAnsi" w:hAnsiTheme="minorHAnsi"/>
        </w:rPr>
        <w:t>QuickStat</w:t>
      </w:r>
      <w:proofErr w:type="spellEnd"/>
      <w:r w:rsidRPr="00C1692B">
        <w:rPr>
          <w:rFonts w:asciiTheme="minorHAnsi" w:hAnsiTheme="minorHAnsi"/>
        </w:rPr>
        <w:t xml:space="preserve"> będzie pojawiał się co 2 tygodnie, a na HOME powinny być promowane 2-3 ostatnie. Na stronie </w:t>
      </w:r>
      <w:proofErr w:type="spellStart"/>
      <w:r w:rsidRPr="00C1692B">
        <w:rPr>
          <w:rFonts w:asciiTheme="minorHAnsi" w:hAnsiTheme="minorHAnsi"/>
        </w:rPr>
        <w:t>QuickStat</w:t>
      </w:r>
      <w:proofErr w:type="spellEnd"/>
      <w:r w:rsidRPr="00C1692B">
        <w:rPr>
          <w:rFonts w:asciiTheme="minorHAnsi" w:hAnsiTheme="minorHAnsi"/>
        </w:rPr>
        <w:t xml:space="preserve"> – wszystkie opublikowane </w:t>
      </w:r>
    </w:p>
    <w:p w14:paraId="5CE07C31" w14:textId="021D2EBA" w:rsidR="003A3E06" w:rsidRPr="00C1692B" w:rsidRDefault="004A717A" w:rsidP="00DB18E9">
      <w:pPr>
        <w:rPr>
          <w:rFonts w:asciiTheme="minorHAnsi" w:hAnsiTheme="minorHAnsi"/>
          <w:lang w:val="en-US"/>
        </w:rPr>
      </w:pPr>
      <w:r w:rsidRPr="00C1692B">
        <w:rPr>
          <w:rFonts w:asciiTheme="minorHAnsi" w:hAnsiTheme="minorHAnsi"/>
          <w:noProof/>
        </w:rPr>
        <w:drawing>
          <wp:anchor distT="0" distB="0" distL="114300" distR="114300" simplePos="0" relativeHeight="251658240" behindDoc="0" locked="0" layoutInCell="1" allowOverlap="1" wp14:anchorId="3496551C" wp14:editId="3D72E54D">
            <wp:simplePos x="0" y="0"/>
            <wp:positionH relativeFrom="column">
              <wp:posOffset>318</wp:posOffset>
            </wp:positionH>
            <wp:positionV relativeFrom="paragraph">
              <wp:posOffset>318</wp:posOffset>
            </wp:positionV>
            <wp:extent cx="5760720" cy="4472940"/>
            <wp:effectExtent l="0" t="0" r="0" b="3810"/>
            <wp:wrapTopAndBottom/>
            <wp:docPr id="152873342" name="Obraz 1" descr="Obraz zawierający tekst, zrzut ekranu, Czcionka, numer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873342" name="Obraz 1" descr="Obraz zawierający tekst, zrzut ekranu, Czcionka, numer&#10;&#10;Zawartość wygenerowana przez AI może być niepoprawna.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472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16072FA" w14:textId="4DFCCF16" w:rsidR="00F34289" w:rsidRPr="00C1692B" w:rsidRDefault="00333222" w:rsidP="00422F93">
      <w:pPr>
        <w:rPr>
          <w:rFonts w:asciiTheme="minorHAnsi" w:hAnsiTheme="minorHAnsi"/>
          <w:lang w:val="en-US"/>
        </w:rPr>
      </w:pPr>
      <w:r w:rsidRPr="00C1692B">
        <w:rPr>
          <w:rFonts w:asciiTheme="minorHAnsi" w:hAnsiTheme="minorHAnsi"/>
          <w:noProof/>
        </w:rPr>
        <w:lastRenderedPageBreak/>
        <w:drawing>
          <wp:inline distT="0" distB="0" distL="0" distR="0" wp14:anchorId="348B8C16" wp14:editId="4C0DF962">
            <wp:extent cx="5760720" cy="4192905"/>
            <wp:effectExtent l="0" t="0" r="0" b="0"/>
            <wp:docPr id="1826369511" name="Obraz 1" descr="Obraz zawierający tekst, zrzut ekranu, Czcionka, numer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6369511" name="Obraz 1" descr="Obraz zawierający tekst, zrzut ekranu, Czcionka, numer&#10;&#10;Zawartość wygenerowana przez AI może być niepoprawna.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192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201AF1" w14:textId="77577640" w:rsidR="00D427ED" w:rsidRPr="00C1692B" w:rsidRDefault="00D427ED" w:rsidP="00D427ED">
      <w:pPr>
        <w:spacing w:before="100" w:beforeAutospacing="1" w:after="100" w:afterAutospacing="1" w:line="240" w:lineRule="auto"/>
        <w:outlineLvl w:val="2"/>
        <w:rPr>
          <w:rFonts w:asciiTheme="minorHAnsi" w:eastAsia="Times New Roman" w:hAnsiTheme="minorHAnsi" w:cs="Calibri Light"/>
          <w:b/>
          <w:bCs/>
          <w:kern w:val="0"/>
          <w:lang w:eastAsia="pl-PL"/>
          <w14:ligatures w14:val="none"/>
        </w:rPr>
      </w:pPr>
      <w:r w:rsidRPr="00C1692B">
        <w:rPr>
          <w:rFonts w:asciiTheme="minorHAnsi" w:eastAsia="Times New Roman" w:hAnsiTheme="minorHAnsi" w:cs="Calibri Light"/>
          <w:b/>
          <w:bCs/>
          <w:kern w:val="0"/>
          <w:lang w:eastAsia="pl-PL"/>
          <w14:ligatures w14:val="none"/>
        </w:rPr>
        <w:t xml:space="preserve">Znaczący wzrost hospitalizacji ukraińskich </w:t>
      </w:r>
      <w:r w:rsidR="00640835" w:rsidRPr="00C1692B">
        <w:rPr>
          <w:rFonts w:asciiTheme="minorHAnsi" w:eastAsia="Times New Roman" w:hAnsiTheme="minorHAnsi" w:cs="Calibri Light"/>
          <w:b/>
          <w:bCs/>
          <w:kern w:val="0"/>
          <w:lang w:eastAsia="pl-PL"/>
          <w14:ligatures w14:val="none"/>
        </w:rPr>
        <w:t xml:space="preserve">dzieci </w:t>
      </w:r>
      <w:r w:rsidRPr="00C1692B">
        <w:rPr>
          <w:rFonts w:asciiTheme="minorHAnsi" w:eastAsia="Times New Roman" w:hAnsiTheme="minorHAnsi" w:cs="Calibri Light"/>
          <w:b/>
          <w:bCs/>
          <w:kern w:val="0"/>
          <w:lang w:eastAsia="pl-PL"/>
          <w14:ligatures w14:val="none"/>
        </w:rPr>
        <w:t>w Polsce po 24 lutego 2022 roku</w:t>
      </w:r>
    </w:p>
    <w:p w14:paraId="77B68E7A" w14:textId="63A70E6D" w:rsidR="00D427ED" w:rsidRPr="00C1692B" w:rsidRDefault="003F3461" w:rsidP="00D427ED">
      <w:pPr>
        <w:spacing w:before="100" w:beforeAutospacing="1" w:after="100" w:afterAutospacing="1" w:line="240" w:lineRule="auto"/>
        <w:rPr>
          <w:rFonts w:asciiTheme="minorHAnsi" w:eastAsia="Times New Roman" w:hAnsiTheme="minorHAnsi" w:cs="Calibri Light"/>
          <w:kern w:val="0"/>
          <w:lang w:eastAsia="pl-PL"/>
          <w14:ligatures w14:val="none"/>
        </w:rPr>
      </w:pPr>
      <w:r w:rsidRPr="00C1692B">
        <w:rPr>
          <w:rFonts w:asciiTheme="minorHAnsi" w:eastAsia="Times New Roman" w:hAnsiTheme="minorHAnsi" w:cs="Calibri Light"/>
          <w:b/>
          <w:bCs/>
          <w:kern w:val="0"/>
          <w:lang w:eastAsia="pl-PL"/>
          <w14:ligatures w14:val="none"/>
        </w:rPr>
        <w:t>[</w:t>
      </w:r>
      <w:r w:rsidR="00640835" w:rsidRPr="00C1692B">
        <w:rPr>
          <w:rFonts w:asciiTheme="minorHAnsi" w:eastAsia="Times New Roman" w:hAnsiTheme="minorHAnsi" w:cs="Calibri Light"/>
          <w:b/>
          <w:bCs/>
          <w:kern w:val="0"/>
          <w:lang w:eastAsia="pl-PL"/>
          <w14:ligatures w14:val="none"/>
        </w:rPr>
        <w:t>D</w:t>
      </w:r>
      <w:r w:rsidR="00E40544" w:rsidRPr="00C1692B">
        <w:rPr>
          <w:rFonts w:asciiTheme="minorHAnsi" w:eastAsia="Times New Roman" w:hAnsiTheme="minorHAnsi" w:cs="Calibri Light"/>
          <w:b/>
          <w:bCs/>
          <w:kern w:val="0"/>
          <w:lang w:eastAsia="pl-PL"/>
          <w14:ligatures w14:val="none"/>
        </w:rPr>
        <w:t>ata</w:t>
      </w:r>
      <w:r w:rsidR="00640835" w:rsidRPr="00C1692B">
        <w:rPr>
          <w:rFonts w:asciiTheme="minorHAnsi" w:eastAsia="Times New Roman" w:hAnsiTheme="minorHAnsi" w:cs="Calibri Light"/>
          <w:b/>
          <w:bCs/>
          <w:kern w:val="0"/>
          <w:lang w:eastAsia="pl-PL"/>
          <w14:ligatures w14:val="none"/>
        </w:rPr>
        <w:t xml:space="preserve"> wydania</w:t>
      </w:r>
      <w:r w:rsidR="00F34289" w:rsidRPr="00C1692B">
        <w:rPr>
          <w:rFonts w:asciiTheme="minorHAnsi" w:eastAsia="Times New Roman" w:hAnsiTheme="minorHAnsi" w:cs="Calibri Light"/>
          <w:b/>
          <w:bCs/>
          <w:kern w:val="0"/>
          <w:lang w:eastAsia="pl-PL"/>
          <w14:ligatures w14:val="none"/>
        </w:rPr>
        <w:t>]</w:t>
      </w:r>
      <w:r w:rsidR="00D427ED" w:rsidRPr="00C1692B">
        <w:rPr>
          <w:rFonts w:asciiTheme="minorHAnsi" w:eastAsia="Times New Roman" w:hAnsiTheme="minorHAnsi" w:cs="Calibri Light"/>
          <w:kern w:val="0"/>
          <w:lang w:eastAsia="pl-PL"/>
          <w14:ligatures w14:val="none"/>
        </w:rPr>
        <w:br/>
        <w:t xml:space="preserve">Analiza ponad 13 tysięcy hospitalizacji wykazała </w:t>
      </w:r>
      <w:r w:rsidR="00F34289" w:rsidRPr="00C1692B">
        <w:rPr>
          <w:rFonts w:asciiTheme="minorHAnsi" w:eastAsia="Times New Roman" w:hAnsiTheme="minorHAnsi" w:cs="Calibri Light"/>
          <w:kern w:val="0"/>
          <w:lang w:eastAsia="pl-PL"/>
          <w14:ligatures w14:val="none"/>
        </w:rPr>
        <w:t>znaczący</w:t>
      </w:r>
      <w:r w:rsidR="00D427ED" w:rsidRPr="00C1692B">
        <w:rPr>
          <w:rFonts w:asciiTheme="minorHAnsi" w:eastAsia="Times New Roman" w:hAnsiTheme="minorHAnsi" w:cs="Calibri Light"/>
          <w:kern w:val="0"/>
          <w:lang w:eastAsia="pl-PL"/>
          <w14:ligatures w14:val="none"/>
        </w:rPr>
        <w:t xml:space="preserve"> wzrost liczby przyjęć ukraińskich </w:t>
      </w:r>
      <w:r w:rsidR="00F34289" w:rsidRPr="00C1692B">
        <w:rPr>
          <w:rFonts w:asciiTheme="minorHAnsi" w:eastAsia="Times New Roman" w:hAnsiTheme="minorHAnsi" w:cs="Calibri Light"/>
          <w:kern w:val="0"/>
          <w:lang w:eastAsia="pl-PL"/>
          <w14:ligatures w14:val="none"/>
        </w:rPr>
        <w:t>dzieci</w:t>
      </w:r>
      <w:r w:rsidR="00640835" w:rsidRPr="00C1692B">
        <w:rPr>
          <w:rFonts w:asciiTheme="minorHAnsi" w:eastAsia="Times New Roman" w:hAnsiTheme="minorHAnsi" w:cs="Calibri Light"/>
          <w:kern w:val="0"/>
          <w:lang w:eastAsia="pl-PL"/>
          <w14:ligatures w14:val="none"/>
        </w:rPr>
        <w:t xml:space="preserve"> </w:t>
      </w:r>
      <w:r w:rsidR="00D427ED" w:rsidRPr="00C1692B">
        <w:rPr>
          <w:rFonts w:asciiTheme="minorHAnsi" w:eastAsia="Times New Roman" w:hAnsiTheme="minorHAnsi" w:cs="Calibri Light"/>
          <w:kern w:val="0"/>
          <w:lang w:eastAsia="pl-PL"/>
          <w14:ligatures w14:val="none"/>
        </w:rPr>
        <w:t>do polskich szpitali oraz istotne zmiany w strukturze przyczyn hospitalizacji</w:t>
      </w:r>
      <w:r w:rsidR="00F34289" w:rsidRPr="00C1692B">
        <w:rPr>
          <w:rFonts w:asciiTheme="minorHAnsi" w:eastAsia="Times New Roman" w:hAnsiTheme="minorHAnsi" w:cs="Calibri Light"/>
          <w:kern w:val="0"/>
          <w:lang w:eastAsia="pl-PL"/>
          <w14:ligatures w14:val="none"/>
        </w:rPr>
        <w:t xml:space="preserve"> pacjentów pediatrycznych</w:t>
      </w:r>
      <w:r w:rsidR="00D427ED" w:rsidRPr="00C1692B">
        <w:rPr>
          <w:rFonts w:asciiTheme="minorHAnsi" w:eastAsia="Times New Roman" w:hAnsiTheme="minorHAnsi" w:cs="Calibri Light"/>
          <w:kern w:val="0"/>
          <w:lang w:eastAsia="pl-PL"/>
          <w14:ligatures w14:val="none"/>
        </w:rPr>
        <w:t>.</w:t>
      </w:r>
    </w:p>
    <w:p w14:paraId="57B83198" w14:textId="76069919" w:rsidR="00640835" w:rsidRPr="00C1692B" w:rsidRDefault="00640835" w:rsidP="00D427ED">
      <w:pPr>
        <w:spacing w:before="100" w:beforeAutospacing="1" w:after="100" w:afterAutospacing="1" w:line="240" w:lineRule="auto"/>
        <w:rPr>
          <w:rFonts w:asciiTheme="minorHAnsi" w:eastAsia="Times New Roman" w:hAnsiTheme="minorHAnsi" w:cs="Calibri Light"/>
          <w:b/>
          <w:bCs/>
          <w:color w:val="EE0000"/>
          <w:kern w:val="0"/>
          <w:lang w:eastAsia="pl-PL"/>
          <w14:ligatures w14:val="none"/>
        </w:rPr>
      </w:pPr>
      <w:r w:rsidRPr="00C1692B">
        <w:rPr>
          <w:rFonts w:asciiTheme="minorHAnsi" w:eastAsia="Times New Roman" w:hAnsiTheme="minorHAnsi" w:cs="Calibri Light"/>
          <w:b/>
          <w:bCs/>
          <w:color w:val="EE0000"/>
          <w:kern w:val="0"/>
          <w:lang w:eastAsia="pl-PL"/>
          <w14:ligatures w14:val="none"/>
        </w:rPr>
        <w:t xml:space="preserve">3 NAJCZĘSTSZE POWODY PRZYJĘCIA </w:t>
      </w:r>
      <w:r w:rsidR="008B2ACC" w:rsidRPr="00C1692B">
        <w:rPr>
          <w:rFonts w:asciiTheme="minorHAnsi" w:eastAsia="Times New Roman" w:hAnsiTheme="minorHAnsi" w:cs="Calibri Light"/>
          <w:b/>
          <w:bCs/>
          <w:color w:val="EE0000"/>
          <w:kern w:val="0"/>
          <w:lang w:eastAsia="pl-PL"/>
          <w14:ligatures w14:val="none"/>
        </w:rPr>
        <w:t xml:space="preserve">UKRAIŃSKICH DZIECI </w:t>
      </w:r>
      <w:r w:rsidRPr="00C1692B">
        <w:rPr>
          <w:rFonts w:asciiTheme="minorHAnsi" w:eastAsia="Times New Roman" w:hAnsiTheme="minorHAnsi" w:cs="Calibri Light"/>
          <w:b/>
          <w:bCs/>
          <w:color w:val="EE0000"/>
          <w:kern w:val="0"/>
          <w:lang w:eastAsia="pl-PL"/>
          <w14:ligatures w14:val="none"/>
        </w:rPr>
        <w:t xml:space="preserve">DO SZPITALA </w:t>
      </w:r>
      <w:r w:rsidR="008B2ACC" w:rsidRPr="00C1692B">
        <w:rPr>
          <w:rFonts w:asciiTheme="minorHAnsi" w:eastAsia="Times New Roman" w:hAnsiTheme="minorHAnsi" w:cs="Calibri Light"/>
          <w:b/>
          <w:bCs/>
          <w:color w:val="EE0000"/>
          <w:kern w:val="0"/>
          <w:lang w:eastAsia="pl-PL"/>
          <w14:ligatures w14:val="none"/>
        </w:rPr>
        <w:t xml:space="preserve">w </w:t>
      </w:r>
      <w:r w:rsidRPr="00C1692B">
        <w:rPr>
          <w:rFonts w:asciiTheme="minorHAnsi" w:eastAsia="Times New Roman" w:hAnsiTheme="minorHAnsi" w:cs="Calibri Light"/>
          <w:b/>
          <w:bCs/>
          <w:color w:val="EE0000"/>
          <w:kern w:val="0"/>
          <w:lang w:eastAsia="pl-PL"/>
          <w14:ligatures w14:val="none"/>
        </w:rPr>
        <w:t>2022</w:t>
      </w:r>
      <w:r w:rsidR="008B2ACC" w:rsidRPr="00C1692B">
        <w:rPr>
          <w:rFonts w:asciiTheme="minorHAnsi" w:eastAsia="Times New Roman" w:hAnsiTheme="minorHAnsi" w:cs="Calibri Light"/>
          <w:b/>
          <w:bCs/>
          <w:color w:val="EE0000"/>
          <w:kern w:val="0"/>
          <w:lang w:eastAsia="pl-PL"/>
          <w14:ligatures w14:val="none"/>
        </w:rPr>
        <w:t xml:space="preserve"> r.</w:t>
      </w:r>
    </w:p>
    <w:p w14:paraId="2777BE9E" w14:textId="179248C4" w:rsidR="00640835" w:rsidRPr="00C1692B" w:rsidRDefault="008B2ACC" w:rsidP="00D427ED">
      <w:pPr>
        <w:spacing w:before="100" w:beforeAutospacing="1" w:after="100" w:afterAutospacing="1" w:line="240" w:lineRule="auto"/>
        <w:rPr>
          <w:rFonts w:asciiTheme="minorHAnsi" w:eastAsia="Times New Roman" w:hAnsiTheme="minorHAnsi" w:cs="Calibri Light"/>
          <w:kern w:val="0"/>
          <w:lang w:eastAsia="pl-PL"/>
          <w14:ligatures w14:val="none"/>
        </w:rPr>
      </w:pPr>
      <w:r w:rsidRPr="00C1692B">
        <w:rPr>
          <w:rFonts w:asciiTheme="minorHAnsi" w:hAnsiTheme="minorHAnsi"/>
          <w:noProof/>
        </w:rPr>
        <w:drawing>
          <wp:inline distT="0" distB="0" distL="0" distR="0" wp14:anchorId="61FE5367" wp14:editId="26BC24FA">
            <wp:extent cx="5760720" cy="1784985"/>
            <wp:effectExtent l="0" t="0" r="0" b="5715"/>
            <wp:docPr id="1271056706" name="Obraz 1" descr="Obraz zawierający tekst, zrzut ekranu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1056706" name="Obraz 1" descr="Obraz zawierający tekst, zrzut ekranu&#10;&#10;Zawartość wygenerowana przez AI może być niepoprawna.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784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84D322" w14:textId="0CABB844" w:rsidR="00D427ED" w:rsidRPr="00C1692B" w:rsidRDefault="00D427ED" w:rsidP="00D427ED">
      <w:pPr>
        <w:spacing w:before="100" w:beforeAutospacing="1" w:after="100" w:afterAutospacing="1" w:line="240" w:lineRule="auto"/>
        <w:rPr>
          <w:rFonts w:asciiTheme="minorHAnsi" w:eastAsia="Times New Roman" w:hAnsiTheme="minorHAnsi" w:cs="Calibri Light"/>
          <w:kern w:val="0"/>
          <w:lang w:eastAsia="pl-PL"/>
          <w14:ligatures w14:val="none"/>
        </w:rPr>
      </w:pPr>
      <w:r w:rsidRPr="00C1692B">
        <w:rPr>
          <w:rFonts w:asciiTheme="minorHAnsi" w:eastAsia="Times New Roman" w:hAnsiTheme="minorHAnsi" w:cs="Calibri Light"/>
          <w:b/>
          <w:bCs/>
          <w:kern w:val="0"/>
          <w:lang w:eastAsia="pl-PL"/>
          <w14:ligatures w14:val="none"/>
        </w:rPr>
        <w:t>[Udostępnij]</w:t>
      </w:r>
    </w:p>
    <w:p w14:paraId="4FA4A015" w14:textId="181890F4" w:rsidR="00D427ED" w:rsidRPr="00C1692B" w:rsidRDefault="00004E97" w:rsidP="00D427ED">
      <w:pPr>
        <w:spacing w:before="100" w:beforeAutospacing="1" w:after="100" w:afterAutospacing="1" w:line="240" w:lineRule="auto"/>
        <w:rPr>
          <w:rFonts w:asciiTheme="minorHAnsi" w:eastAsia="Times New Roman" w:hAnsiTheme="minorHAnsi" w:cs="Calibri Light"/>
          <w:kern w:val="0"/>
          <w:lang w:eastAsia="pl-PL"/>
          <w14:ligatures w14:val="none"/>
        </w:rPr>
      </w:pPr>
      <w:r w:rsidRPr="00C1692B">
        <w:rPr>
          <w:rFonts w:asciiTheme="minorHAnsi" w:eastAsia="Times New Roman" w:hAnsiTheme="minorHAnsi" w:cs="Calibri Light"/>
          <w:kern w:val="0"/>
          <w:lang w:eastAsia="pl-PL"/>
          <w14:ligatures w14:val="none"/>
        </w:rPr>
        <w:t>B</w:t>
      </w:r>
      <w:r w:rsidR="00D427ED" w:rsidRPr="00C1692B">
        <w:rPr>
          <w:rFonts w:asciiTheme="minorHAnsi" w:eastAsia="Times New Roman" w:hAnsiTheme="minorHAnsi" w:cs="Calibri Light"/>
          <w:kern w:val="0"/>
          <w:lang w:eastAsia="pl-PL"/>
          <w14:ligatures w14:val="none"/>
        </w:rPr>
        <w:t>adanie oparte na danych z O</w:t>
      </w:r>
      <w:r w:rsidR="00B4721D" w:rsidRPr="00C1692B">
        <w:rPr>
          <w:rFonts w:asciiTheme="minorHAnsi" w:eastAsia="Times New Roman" w:hAnsiTheme="minorHAnsi" w:cs="Calibri Light"/>
          <w:kern w:val="0"/>
          <w:lang w:eastAsia="pl-PL"/>
          <w14:ligatures w14:val="none"/>
        </w:rPr>
        <w:t xml:space="preserve">gólnopolskiego </w:t>
      </w:r>
      <w:r w:rsidR="00D427ED" w:rsidRPr="00C1692B">
        <w:rPr>
          <w:rFonts w:asciiTheme="minorHAnsi" w:eastAsia="Times New Roman" w:hAnsiTheme="minorHAnsi" w:cs="Calibri Light"/>
          <w:kern w:val="0"/>
          <w:lang w:eastAsia="pl-PL"/>
          <w14:ligatures w14:val="none"/>
        </w:rPr>
        <w:t>B</w:t>
      </w:r>
      <w:r w:rsidR="00B4721D" w:rsidRPr="00C1692B">
        <w:rPr>
          <w:rFonts w:asciiTheme="minorHAnsi" w:eastAsia="Times New Roman" w:hAnsiTheme="minorHAnsi" w:cs="Calibri Light"/>
          <w:kern w:val="0"/>
          <w:lang w:eastAsia="pl-PL"/>
          <w14:ligatures w14:val="none"/>
        </w:rPr>
        <w:t xml:space="preserve">adania </w:t>
      </w:r>
      <w:r w:rsidR="00D427ED" w:rsidRPr="00C1692B">
        <w:rPr>
          <w:rFonts w:asciiTheme="minorHAnsi" w:eastAsia="Times New Roman" w:hAnsiTheme="minorHAnsi" w:cs="Calibri Light"/>
          <w:kern w:val="0"/>
          <w:lang w:eastAsia="pl-PL"/>
          <w14:ligatures w14:val="none"/>
        </w:rPr>
        <w:t>Ch</w:t>
      </w:r>
      <w:r w:rsidR="00B4721D" w:rsidRPr="00C1692B">
        <w:rPr>
          <w:rFonts w:asciiTheme="minorHAnsi" w:eastAsia="Times New Roman" w:hAnsiTheme="minorHAnsi" w:cs="Calibri Light"/>
          <w:kern w:val="0"/>
          <w:lang w:eastAsia="pl-PL"/>
          <w14:ligatures w14:val="none"/>
        </w:rPr>
        <w:t xml:space="preserve">orobowości </w:t>
      </w:r>
      <w:r w:rsidR="00D427ED" w:rsidRPr="00C1692B">
        <w:rPr>
          <w:rFonts w:asciiTheme="minorHAnsi" w:eastAsia="Times New Roman" w:hAnsiTheme="minorHAnsi" w:cs="Calibri Light"/>
          <w:kern w:val="0"/>
          <w:lang w:eastAsia="pl-PL"/>
          <w14:ligatures w14:val="none"/>
        </w:rPr>
        <w:t>S</w:t>
      </w:r>
      <w:r w:rsidR="00B4721D" w:rsidRPr="00C1692B">
        <w:rPr>
          <w:rFonts w:asciiTheme="minorHAnsi" w:eastAsia="Times New Roman" w:hAnsiTheme="minorHAnsi" w:cs="Calibri Light"/>
          <w:kern w:val="0"/>
          <w:lang w:eastAsia="pl-PL"/>
          <w14:ligatures w14:val="none"/>
        </w:rPr>
        <w:t xml:space="preserve">zpitalnej </w:t>
      </w:r>
      <w:r w:rsidR="00D427ED" w:rsidRPr="00C1692B">
        <w:rPr>
          <w:rFonts w:asciiTheme="minorHAnsi" w:eastAsia="Times New Roman" w:hAnsiTheme="minorHAnsi" w:cs="Calibri Light"/>
          <w:kern w:val="0"/>
          <w:lang w:eastAsia="pl-PL"/>
          <w14:ligatures w14:val="none"/>
        </w:rPr>
        <w:t>O</w:t>
      </w:r>
      <w:r w:rsidR="00B4721D" w:rsidRPr="00C1692B">
        <w:rPr>
          <w:rFonts w:asciiTheme="minorHAnsi" w:eastAsia="Times New Roman" w:hAnsiTheme="minorHAnsi" w:cs="Calibri Light"/>
          <w:kern w:val="0"/>
          <w:lang w:eastAsia="pl-PL"/>
          <w14:ligatures w14:val="none"/>
        </w:rPr>
        <w:t xml:space="preserve">gólnej </w:t>
      </w:r>
      <w:r w:rsidR="00D427ED" w:rsidRPr="00C1692B">
        <w:rPr>
          <w:rFonts w:asciiTheme="minorHAnsi" w:eastAsia="Times New Roman" w:hAnsiTheme="minorHAnsi" w:cs="Calibri Light"/>
          <w:kern w:val="0"/>
          <w:lang w:eastAsia="pl-PL"/>
          <w14:ligatures w14:val="none"/>
        </w:rPr>
        <w:t xml:space="preserve"> wykazało, że po rozpoczęciu wojny w Ukrainie dzienna liczba hospitalizowanych pacjentów </w:t>
      </w:r>
      <w:r w:rsidRPr="00C1692B">
        <w:rPr>
          <w:rFonts w:asciiTheme="minorHAnsi" w:eastAsia="Times New Roman" w:hAnsiTheme="minorHAnsi" w:cs="Calibri Light"/>
          <w:kern w:val="0"/>
          <w:lang w:eastAsia="pl-PL"/>
          <w14:ligatures w14:val="none"/>
        </w:rPr>
        <w:t>z</w:t>
      </w:r>
      <w:r w:rsidR="00D427ED" w:rsidRPr="00C1692B">
        <w:rPr>
          <w:rFonts w:asciiTheme="minorHAnsi" w:eastAsia="Times New Roman" w:hAnsiTheme="minorHAnsi" w:cs="Calibri Light"/>
          <w:kern w:val="0"/>
          <w:lang w:eastAsia="pl-PL"/>
          <w14:ligatures w14:val="none"/>
        </w:rPr>
        <w:t xml:space="preserve"> </w:t>
      </w:r>
      <w:r w:rsidR="00D427ED" w:rsidRPr="00C1692B">
        <w:rPr>
          <w:rFonts w:asciiTheme="minorHAnsi" w:eastAsia="Times New Roman" w:hAnsiTheme="minorHAnsi" w:cs="Calibri Light"/>
          <w:kern w:val="0"/>
          <w:lang w:eastAsia="pl-PL"/>
          <w14:ligatures w14:val="none"/>
        </w:rPr>
        <w:lastRenderedPageBreak/>
        <w:t>Ukrainy w Polsce wzrosła dziesięciokrotnie – z 2,1 do 21,6 osób dziennie. Szczególnie znaczący był wzrost liczby hospitalizowanych dzieci: z 0,3 do 11 dziennie.</w:t>
      </w:r>
    </w:p>
    <w:p w14:paraId="3AE2544A" w14:textId="70F2006C" w:rsidR="00D427ED" w:rsidRPr="00C1692B" w:rsidRDefault="00D427ED" w:rsidP="00D427ED">
      <w:pPr>
        <w:spacing w:before="100" w:beforeAutospacing="1" w:after="100" w:afterAutospacing="1" w:line="240" w:lineRule="auto"/>
        <w:rPr>
          <w:rFonts w:asciiTheme="minorHAnsi" w:eastAsia="Times New Roman" w:hAnsiTheme="minorHAnsi" w:cs="Calibri Light"/>
          <w:kern w:val="0"/>
          <w:lang w:eastAsia="pl-PL"/>
          <w14:ligatures w14:val="none"/>
        </w:rPr>
      </w:pPr>
      <w:r w:rsidRPr="00C1692B">
        <w:rPr>
          <w:rFonts w:asciiTheme="minorHAnsi" w:eastAsia="Times New Roman" w:hAnsiTheme="minorHAnsi" w:cs="Calibri Light"/>
          <w:kern w:val="0"/>
          <w:lang w:eastAsia="pl-PL"/>
          <w14:ligatures w14:val="none"/>
        </w:rPr>
        <w:t>P</w:t>
      </w:r>
      <w:r w:rsidR="00650A74" w:rsidRPr="00C1692B">
        <w:rPr>
          <w:rFonts w:asciiTheme="minorHAnsi" w:eastAsia="Times New Roman" w:hAnsiTheme="minorHAnsi" w:cs="Calibri Light"/>
          <w:kern w:val="0"/>
          <w:lang w:eastAsia="pl-PL"/>
          <w14:ligatures w14:val="none"/>
        </w:rPr>
        <w:t>o wybuchu</w:t>
      </w:r>
      <w:r w:rsidRPr="00C1692B">
        <w:rPr>
          <w:rFonts w:asciiTheme="minorHAnsi" w:eastAsia="Times New Roman" w:hAnsiTheme="minorHAnsi" w:cs="Calibri Light"/>
          <w:kern w:val="0"/>
          <w:lang w:eastAsia="pl-PL"/>
          <w14:ligatures w14:val="none"/>
        </w:rPr>
        <w:t xml:space="preserve"> wojn</w:t>
      </w:r>
      <w:r w:rsidR="00650A74" w:rsidRPr="00C1692B">
        <w:rPr>
          <w:rFonts w:asciiTheme="minorHAnsi" w:eastAsia="Times New Roman" w:hAnsiTheme="minorHAnsi" w:cs="Calibri Light"/>
          <w:kern w:val="0"/>
          <w:lang w:eastAsia="pl-PL"/>
          <w14:ligatures w14:val="none"/>
        </w:rPr>
        <w:t>y</w:t>
      </w:r>
      <w:r w:rsidRPr="00C1692B">
        <w:rPr>
          <w:rFonts w:asciiTheme="minorHAnsi" w:eastAsia="Times New Roman" w:hAnsiTheme="minorHAnsi" w:cs="Calibri Light"/>
          <w:kern w:val="0"/>
          <w:lang w:eastAsia="pl-PL"/>
          <w14:ligatures w14:val="none"/>
        </w:rPr>
        <w:t xml:space="preserve"> najczęstszą przyczyną hospitalizacji dzieci </w:t>
      </w:r>
      <w:r w:rsidR="00650A74" w:rsidRPr="00C1692B">
        <w:rPr>
          <w:rFonts w:asciiTheme="minorHAnsi" w:eastAsia="Times New Roman" w:hAnsiTheme="minorHAnsi" w:cs="Calibri Light"/>
          <w:kern w:val="0"/>
          <w:lang w:eastAsia="pl-PL"/>
          <w14:ligatures w14:val="none"/>
        </w:rPr>
        <w:t xml:space="preserve">w polskich szpitalach </w:t>
      </w:r>
      <w:r w:rsidR="00640835" w:rsidRPr="00C1692B">
        <w:rPr>
          <w:rFonts w:asciiTheme="minorHAnsi" w:eastAsia="Times New Roman" w:hAnsiTheme="minorHAnsi" w:cs="Calibri Light"/>
          <w:kern w:val="0"/>
          <w:lang w:eastAsia="pl-PL"/>
          <w14:ligatures w14:val="none"/>
        </w:rPr>
        <w:t>były</w:t>
      </w:r>
      <w:r w:rsidRPr="00C1692B">
        <w:rPr>
          <w:rFonts w:asciiTheme="minorHAnsi" w:eastAsia="Times New Roman" w:hAnsiTheme="minorHAnsi" w:cs="Calibri Light"/>
          <w:kern w:val="0"/>
          <w:lang w:eastAsia="pl-PL"/>
          <w14:ligatures w14:val="none"/>
        </w:rPr>
        <w:t xml:space="preserve"> </w:t>
      </w:r>
      <w:r w:rsidR="00004E97" w:rsidRPr="00C1692B">
        <w:rPr>
          <w:rFonts w:asciiTheme="minorHAnsi" w:eastAsia="Times New Roman" w:hAnsiTheme="minorHAnsi" w:cs="Calibri Light"/>
          <w:kern w:val="0"/>
          <w:lang w:eastAsia="pl-PL"/>
          <w14:ligatures w14:val="none"/>
        </w:rPr>
        <w:t xml:space="preserve">choroby zakaźne </w:t>
      </w:r>
      <w:r w:rsidRPr="00C1692B">
        <w:rPr>
          <w:rFonts w:asciiTheme="minorHAnsi" w:eastAsia="Times New Roman" w:hAnsiTheme="minorHAnsi" w:cs="Calibri Light"/>
          <w:kern w:val="0"/>
          <w:lang w:eastAsia="pl-PL"/>
          <w14:ligatures w14:val="none"/>
        </w:rPr>
        <w:t xml:space="preserve">(20,8%), objawy </w:t>
      </w:r>
      <w:r w:rsidR="00640835" w:rsidRPr="00C1692B">
        <w:rPr>
          <w:rFonts w:asciiTheme="minorHAnsi" w:eastAsia="Times New Roman" w:hAnsiTheme="minorHAnsi" w:cs="Calibri Light"/>
          <w:kern w:val="0"/>
          <w:lang w:eastAsia="pl-PL"/>
          <w14:ligatures w14:val="none"/>
        </w:rPr>
        <w:t xml:space="preserve">i nieprawidłowe wyniki badań (gł. objawy </w:t>
      </w:r>
      <w:r w:rsidRPr="00C1692B">
        <w:rPr>
          <w:rFonts w:asciiTheme="minorHAnsi" w:eastAsia="Times New Roman" w:hAnsiTheme="minorHAnsi" w:cs="Calibri Light"/>
          <w:kern w:val="0"/>
          <w:lang w:eastAsia="pl-PL"/>
          <w14:ligatures w14:val="none"/>
        </w:rPr>
        <w:t>ze strony układu pokarmowego i gorączk</w:t>
      </w:r>
      <w:r w:rsidR="00640835" w:rsidRPr="00C1692B">
        <w:rPr>
          <w:rFonts w:asciiTheme="minorHAnsi" w:eastAsia="Times New Roman" w:hAnsiTheme="minorHAnsi" w:cs="Calibri Light"/>
          <w:kern w:val="0"/>
          <w:lang w:eastAsia="pl-PL"/>
          <w14:ligatures w14:val="none"/>
        </w:rPr>
        <w:t>a</w:t>
      </w:r>
      <w:r w:rsidRPr="00C1692B">
        <w:rPr>
          <w:rFonts w:asciiTheme="minorHAnsi" w:eastAsia="Times New Roman" w:hAnsiTheme="minorHAnsi" w:cs="Calibri Light"/>
          <w:kern w:val="0"/>
          <w:lang w:eastAsia="pl-PL"/>
          <w14:ligatures w14:val="none"/>
        </w:rPr>
        <w:t xml:space="preserve"> o nieznanym pochodzeniu (15,5%)</w:t>
      </w:r>
      <w:r w:rsidR="00DA7A32" w:rsidRPr="00C1692B">
        <w:rPr>
          <w:rFonts w:asciiTheme="minorHAnsi" w:eastAsia="Times New Roman" w:hAnsiTheme="minorHAnsi" w:cs="Calibri Light"/>
          <w:kern w:val="0"/>
          <w:lang w:eastAsia="pl-PL"/>
          <w14:ligatures w14:val="none"/>
        </w:rPr>
        <w:t>)</w:t>
      </w:r>
      <w:r w:rsidRPr="00C1692B">
        <w:rPr>
          <w:rFonts w:asciiTheme="minorHAnsi" w:eastAsia="Times New Roman" w:hAnsiTheme="minorHAnsi" w:cs="Calibri Light"/>
          <w:kern w:val="0"/>
          <w:lang w:eastAsia="pl-PL"/>
          <w14:ligatures w14:val="none"/>
        </w:rPr>
        <w:t xml:space="preserve"> oraz choroby układu oddechowego (11,9%). Wzrosła także </w:t>
      </w:r>
      <w:r w:rsidR="00EC7202" w:rsidRPr="00C1692B">
        <w:rPr>
          <w:rFonts w:asciiTheme="minorHAnsi" w:eastAsia="Times New Roman" w:hAnsiTheme="minorHAnsi" w:cs="Calibri Light"/>
          <w:kern w:val="0"/>
          <w:lang w:eastAsia="pl-PL"/>
          <w14:ligatures w14:val="none"/>
        </w:rPr>
        <w:t xml:space="preserve">w porównaniu do lat ubiegłych </w:t>
      </w:r>
      <w:r w:rsidRPr="00C1692B">
        <w:rPr>
          <w:rFonts w:asciiTheme="minorHAnsi" w:eastAsia="Times New Roman" w:hAnsiTheme="minorHAnsi" w:cs="Calibri Light"/>
          <w:kern w:val="0"/>
          <w:lang w:eastAsia="pl-PL"/>
          <w14:ligatures w14:val="none"/>
        </w:rPr>
        <w:t xml:space="preserve">liczba hospitalizacji z powodu </w:t>
      </w:r>
      <w:r w:rsidR="008F4657" w:rsidRPr="00C1692B">
        <w:rPr>
          <w:rFonts w:asciiTheme="minorHAnsi" w:eastAsia="Times New Roman" w:hAnsiTheme="minorHAnsi" w:cs="Calibri Light"/>
          <w:kern w:val="0"/>
          <w:lang w:eastAsia="pl-PL"/>
          <w14:ligatures w14:val="none"/>
        </w:rPr>
        <w:t xml:space="preserve">urazów, </w:t>
      </w:r>
      <w:r w:rsidRPr="00C1692B">
        <w:rPr>
          <w:rFonts w:asciiTheme="minorHAnsi" w:eastAsia="Times New Roman" w:hAnsiTheme="minorHAnsi" w:cs="Calibri Light"/>
          <w:kern w:val="0"/>
          <w:lang w:eastAsia="pl-PL"/>
          <w14:ligatures w14:val="none"/>
        </w:rPr>
        <w:t xml:space="preserve">COVID-19 oraz </w:t>
      </w:r>
      <w:r w:rsidR="008F4657" w:rsidRPr="00C1692B">
        <w:rPr>
          <w:rFonts w:asciiTheme="minorHAnsi" w:eastAsia="Times New Roman" w:hAnsiTheme="minorHAnsi" w:cs="Calibri Light"/>
          <w:kern w:val="0"/>
          <w:lang w:eastAsia="pl-PL"/>
          <w14:ligatures w14:val="none"/>
        </w:rPr>
        <w:t>nowotworów.</w:t>
      </w:r>
    </w:p>
    <w:p w14:paraId="17C85C86" w14:textId="13FC5D18" w:rsidR="00D427ED" w:rsidRPr="00C1692B" w:rsidRDefault="00D427ED" w:rsidP="00D427ED">
      <w:pPr>
        <w:spacing w:before="100" w:beforeAutospacing="1" w:after="100" w:afterAutospacing="1" w:line="240" w:lineRule="auto"/>
        <w:rPr>
          <w:rFonts w:asciiTheme="minorHAnsi" w:eastAsia="Times New Roman" w:hAnsiTheme="minorHAnsi" w:cs="Calibri Light"/>
          <w:kern w:val="0"/>
          <w:lang w:eastAsia="pl-PL"/>
          <w14:ligatures w14:val="none"/>
        </w:rPr>
      </w:pPr>
      <w:r w:rsidRPr="00C1692B">
        <w:rPr>
          <w:rFonts w:asciiTheme="minorHAnsi" w:eastAsia="Times New Roman" w:hAnsiTheme="minorHAnsi" w:cs="Calibri Light"/>
          <w:kern w:val="0"/>
          <w:lang w:eastAsia="pl-PL"/>
          <w14:ligatures w14:val="none"/>
        </w:rPr>
        <w:t xml:space="preserve">Autorzy badania podkreślają, że dynamiczna zmiana potrzeb zdrowotnych populacji </w:t>
      </w:r>
      <w:r w:rsidR="00DA7A32" w:rsidRPr="00C1692B">
        <w:rPr>
          <w:rFonts w:asciiTheme="minorHAnsi" w:eastAsia="Times New Roman" w:hAnsiTheme="minorHAnsi" w:cs="Calibri Light"/>
          <w:kern w:val="0"/>
          <w:lang w:eastAsia="pl-PL"/>
          <w14:ligatures w14:val="none"/>
        </w:rPr>
        <w:t xml:space="preserve">dzieci z doświadczeniem uchodźczym </w:t>
      </w:r>
      <w:r w:rsidRPr="00C1692B">
        <w:rPr>
          <w:rFonts w:asciiTheme="minorHAnsi" w:eastAsia="Times New Roman" w:hAnsiTheme="minorHAnsi" w:cs="Calibri Light"/>
          <w:kern w:val="0"/>
          <w:lang w:eastAsia="pl-PL"/>
          <w14:ligatures w14:val="none"/>
        </w:rPr>
        <w:t xml:space="preserve">powinna znaleźć odzwierciedlenie w planowaniu opieki zdrowotnej. Wskazują również na pilną potrzebę </w:t>
      </w:r>
      <w:r w:rsidR="00623371" w:rsidRPr="00C1692B">
        <w:rPr>
          <w:rFonts w:asciiTheme="minorHAnsi" w:eastAsia="Times New Roman" w:hAnsiTheme="minorHAnsi" w:cs="Calibri Light"/>
          <w:kern w:val="0"/>
          <w:lang w:eastAsia="pl-PL"/>
          <w14:ligatures w14:val="none"/>
        </w:rPr>
        <w:t xml:space="preserve">dostępu do </w:t>
      </w:r>
      <w:r w:rsidRPr="00C1692B">
        <w:rPr>
          <w:rFonts w:asciiTheme="minorHAnsi" w:eastAsia="Times New Roman" w:hAnsiTheme="minorHAnsi" w:cs="Calibri Light"/>
          <w:kern w:val="0"/>
          <w:lang w:eastAsia="pl-PL"/>
          <w14:ligatures w14:val="none"/>
        </w:rPr>
        <w:t>szczepień</w:t>
      </w:r>
      <w:r w:rsidR="00623371" w:rsidRPr="00C1692B">
        <w:rPr>
          <w:rFonts w:asciiTheme="minorHAnsi" w:eastAsia="Times New Roman" w:hAnsiTheme="minorHAnsi" w:cs="Calibri Light"/>
          <w:kern w:val="0"/>
          <w:lang w:eastAsia="pl-PL"/>
          <w14:ligatures w14:val="none"/>
        </w:rPr>
        <w:t xml:space="preserve"> – zarówno w ramach rutynowych szczepień (PSO) jak i uzupełnienia </w:t>
      </w:r>
      <w:r w:rsidR="000334C5" w:rsidRPr="00C1692B">
        <w:rPr>
          <w:rFonts w:asciiTheme="minorHAnsi" w:eastAsia="Times New Roman" w:hAnsiTheme="minorHAnsi" w:cs="Calibri Light"/>
          <w:kern w:val="0"/>
          <w:lang w:eastAsia="pl-PL"/>
          <w14:ligatures w14:val="none"/>
        </w:rPr>
        <w:t xml:space="preserve">tych </w:t>
      </w:r>
      <w:r w:rsidR="00623371" w:rsidRPr="00C1692B">
        <w:rPr>
          <w:rFonts w:asciiTheme="minorHAnsi" w:eastAsia="Times New Roman" w:hAnsiTheme="minorHAnsi" w:cs="Calibri Light"/>
          <w:kern w:val="0"/>
          <w:lang w:eastAsia="pl-PL"/>
          <w14:ligatures w14:val="none"/>
        </w:rPr>
        <w:t xml:space="preserve">brakujących </w:t>
      </w:r>
      <w:r w:rsidR="000334C5" w:rsidRPr="00C1692B">
        <w:rPr>
          <w:rFonts w:asciiTheme="minorHAnsi" w:eastAsia="Times New Roman" w:hAnsiTheme="minorHAnsi" w:cs="Calibri Light"/>
          <w:kern w:val="0"/>
          <w:lang w:eastAsia="pl-PL"/>
          <w14:ligatures w14:val="none"/>
        </w:rPr>
        <w:t xml:space="preserve">wg polskiego kalendarza szczepień </w:t>
      </w:r>
      <w:r w:rsidR="00623371" w:rsidRPr="00C1692B">
        <w:rPr>
          <w:rFonts w:asciiTheme="minorHAnsi" w:eastAsia="Times New Roman" w:hAnsiTheme="minorHAnsi" w:cs="Calibri Light"/>
          <w:kern w:val="0"/>
          <w:lang w:eastAsia="pl-PL"/>
          <w14:ligatures w14:val="none"/>
        </w:rPr>
        <w:t>(</w:t>
      </w:r>
      <w:r w:rsidR="000334C5" w:rsidRPr="00C1692B">
        <w:rPr>
          <w:rFonts w:asciiTheme="minorHAnsi" w:eastAsia="Times New Roman" w:hAnsiTheme="minorHAnsi" w:cs="Calibri Light"/>
          <w:kern w:val="0"/>
          <w:lang w:eastAsia="pl-PL"/>
          <w14:ligatures w14:val="none"/>
        </w:rPr>
        <w:t>tzw. szczepienia wychwytujące)</w:t>
      </w:r>
      <w:r w:rsidR="00DA7A32" w:rsidRPr="00C1692B">
        <w:rPr>
          <w:rFonts w:asciiTheme="minorHAnsi" w:eastAsia="Times New Roman" w:hAnsiTheme="minorHAnsi" w:cs="Calibri Light"/>
          <w:kern w:val="0"/>
          <w:lang w:eastAsia="pl-PL"/>
          <w14:ligatures w14:val="none"/>
        </w:rPr>
        <w:t>.</w:t>
      </w:r>
    </w:p>
    <w:p w14:paraId="10942C72" w14:textId="638227BD" w:rsidR="00D427ED" w:rsidRPr="00C1692B" w:rsidRDefault="00D427ED" w:rsidP="002E7D65">
      <w:pPr>
        <w:spacing w:before="100" w:beforeAutospacing="1" w:after="0" w:line="240" w:lineRule="auto"/>
        <w:rPr>
          <w:rFonts w:asciiTheme="minorHAnsi" w:eastAsia="Times New Roman" w:hAnsiTheme="minorHAnsi" w:cs="Calibri Light"/>
          <w:kern w:val="0"/>
          <w:lang w:eastAsia="pl-PL"/>
          <w14:ligatures w14:val="none"/>
        </w:rPr>
      </w:pPr>
      <w:r w:rsidRPr="00C1692B">
        <w:rPr>
          <w:rFonts w:asciiTheme="minorHAnsi" w:eastAsia="Times New Roman" w:hAnsiTheme="minorHAnsi" w:cs="Calibri Light"/>
          <w:kern w:val="0"/>
          <w:lang w:eastAsia="pl-PL"/>
          <w14:ligatures w14:val="none"/>
        </w:rPr>
        <w:t>Badanie przeprowadzono w Narodowym Instytucie Zdrowia Publicznego PZH</w:t>
      </w:r>
      <w:r w:rsidR="00DA7A32" w:rsidRPr="00C1692B">
        <w:rPr>
          <w:rFonts w:asciiTheme="minorHAnsi" w:eastAsia="Times New Roman" w:hAnsiTheme="minorHAnsi" w:cs="Calibri Light"/>
          <w:kern w:val="0"/>
          <w:lang w:eastAsia="pl-PL"/>
          <w14:ligatures w14:val="none"/>
        </w:rPr>
        <w:t>-</w:t>
      </w:r>
      <w:r w:rsidRPr="00C1692B">
        <w:rPr>
          <w:rFonts w:asciiTheme="minorHAnsi" w:eastAsia="Times New Roman" w:hAnsiTheme="minorHAnsi" w:cs="Calibri Light"/>
          <w:kern w:val="0"/>
          <w:lang w:eastAsia="pl-PL"/>
          <w14:ligatures w14:val="none"/>
        </w:rPr>
        <w:t>PIB we współpracy z Warszawskim Uniwersytetem Medycznym.</w:t>
      </w:r>
    </w:p>
    <w:p w14:paraId="53A0BC43" w14:textId="77777777" w:rsidR="00F34289" w:rsidRPr="00C1692B" w:rsidRDefault="00D427ED" w:rsidP="00F34289">
      <w:pPr>
        <w:spacing w:before="100" w:beforeAutospacing="1" w:after="0" w:line="240" w:lineRule="auto"/>
        <w:rPr>
          <w:rFonts w:asciiTheme="minorHAnsi" w:eastAsia="Times New Roman" w:hAnsiTheme="minorHAnsi" w:cs="Calibri Light"/>
          <w:kern w:val="0"/>
          <w:lang w:eastAsia="pl-PL"/>
          <w14:ligatures w14:val="none"/>
        </w:rPr>
      </w:pPr>
      <w:r w:rsidRPr="00C1692B">
        <w:rPr>
          <w:rFonts w:asciiTheme="minorHAnsi" w:eastAsia="Times New Roman" w:hAnsiTheme="minorHAnsi" w:cs="Calibri Light"/>
          <w:b/>
          <w:bCs/>
          <w:kern w:val="0"/>
          <w:lang w:eastAsia="pl-PL"/>
          <w14:ligatures w14:val="none"/>
        </w:rPr>
        <w:t>Publikacja</w:t>
      </w:r>
      <w:r w:rsidR="00F34289" w:rsidRPr="00C1692B">
        <w:rPr>
          <w:rFonts w:asciiTheme="minorHAnsi" w:eastAsia="Times New Roman" w:hAnsiTheme="minorHAnsi" w:cs="Calibri Light"/>
          <w:b/>
          <w:bCs/>
          <w:kern w:val="0"/>
          <w:lang w:eastAsia="pl-PL"/>
          <w14:ligatures w14:val="none"/>
        </w:rPr>
        <w:t xml:space="preserve"> [źródło]</w:t>
      </w:r>
      <w:r w:rsidRPr="00C1692B">
        <w:rPr>
          <w:rFonts w:asciiTheme="minorHAnsi" w:eastAsia="Times New Roman" w:hAnsiTheme="minorHAnsi" w:cs="Calibri Light"/>
          <w:b/>
          <w:bCs/>
          <w:kern w:val="0"/>
          <w:lang w:eastAsia="pl-PL"/>
          <w14:ligatures w14:val="none"/>
        </w:rPr>
        <w:t>:</w:t>
      </w:r>
      <w:r w:rsidR="00F34289" w:rsidRPr="00C1692B">
        <w:rPr>
          <w:rFonts w:asciiTheme="minorHAnsi" w:eastAsia="Times New Roman" w:hAnsiTheme="minorHAnsi" w:cs="Calibri Light"/>
          <w:kern w:val="0"/>
          <w:lang w:eastAsia="pl-PL"/>
          <w14:ligatures w14:val="none"/>
        </w:rPr>
        <w:t xml:space="preserve"> </w:t>
      </w:r>
    </w:p>
    <w:p w14:paraId="5E803D9F" w14:textId="1AE16307" w:rsidR="00163CE2" w:rsidRPr="00C1692B" w:rsidRDefault="00D427ED" w:rsidP="008B2ACC">
      <w:pPr>
        <w:spacing w:before="100" w:beforeAutospacing="1" w:after="100" w:afterAutospacing="1" w:line="240" w:lineRule="auto"/>
        <w:rPr>
          <w:rFonts w:asciiTheme="minorHAnsi" w:eastAsia="Times New Roman" w:hAnsiTheme="minorHAnsi" w:cs="Calibri Light"/>
          <w:kern w:val="0"/>
          <w:lang w:eastAsia="pl-PL"/>
          <w14:ligatures w14:val="none"/>
        </w:rPr>
      </w:pPr>
      <w:r w:rsidRPr="00C1692B">
        <w:rPr>
          <w:rFonts w:asciiTheme="minorHAnsi" w:eastAsia="Times New Roman" w:hAnsiTheme="minorHAnsi" w:cs="Calibri Light"/>
          <w:kern w:val="0"/>
          <w:lang w:eastAsia="pl-PL"/>
          <w14:ligatures w14:val="none"/>
        </w:rPr>
        <w:t xml:space="preserve">Lewtak K, Poznańska A, Kanecki K, i in. </w:t>
      </w:r>
      <w:r w:rsidRPr="00C1692B">
        <w:rPr>
          <w:rFonts w:asciiTheme="minorHAnsi" w:eastAsia="Times New Roman" w:hAnsiTheme="minorHAnsi" w:cs="Calibri Light"/>
          <w:i/>
          <w:iCs/>
          <w:kern w:val="0"/>
          <w:lang w:val="en-US" w:eastAsia="pl-PL"/>
          <w14:ligatures w14:val="none"/>
        </w:rPr>
        <w:t>Ukrainian migrants’ and war refugees’ admissions to hospital: evidence from the Polish Nationwide General Hospital Morbidity Study, 2014–2022</w:t>
      </w:r>
      <w:r w:rsidRPr="00C1692B">
        <w:rPr>
          <w:rFonts w:asciiTheme="minorHAnsi" w:eastAsia="Times New Roman" w:hAnsiTheme="minorHAnsi" w:cs="Calibri Light"/>
          <w:kern w:val="0"/>
          <w:lang w:val="en-US" w:eastAsia="pl-PL"/>
          <w14:ligatures w14:val="none"/>
        </w:rPr>
        <w:t xml:space="preserve">. </w:t>
      </w:r>
      <w:r w:rsidRPr="00C1692B">
        <w:rPr>
          <w:rFonts w:asciiTheme="minorHAnsi" w:eastAsia="Times New Roman" w:hAnsiTheme="minorHAnsi" w:cs="Calibri Light"/>
          <w:kern w:val="0"/>
          <w:lang w:eastAsia="pl-PL"/>
          <w14:ligatures w14:val="none"/>
        </w:rPr>
        <w:t xml:space="preserve">BMC Public </w:t>
      </w:r>
      <w:proofErr w:type="spellStart"/>
      <w:r w:rsidRPr="00C1692B">
        <w:rPr>
          <w:rFonts w:asciiTheme="minorHAnsi" w:eastAsia="Times New Roman" w:hAnsiTheme="minorHAnsi" w:cs="Calibri Light"/>
          <w:kern w:val="0"/>
          <w:lang w:eastAsia="pl-PL"/>
          <w14:ligatures w14:val="none"/>
        </w:rPr>
        <w:t>Health</w:t>
      </w:r>
      <w:proofErr w:type="spellEnd"/>
      <w:r w:rsidRPr="00C1692B">
        <w:rPr>
          <w:rFonts w:asciiTheme="minorHAnsi" w:eastAsia="Times New Roman" w:hAnsiTheme="minorHAnsi" w:cs="Calibri Light"/>
          <w:kern w:val="0"/>
          <w:lang w:eastAsia="pl-PL"/>
          <w14:ligatures w14:val="none"/>
        </w:rPr>
        <w:t>. 2023;23:2336.</w:t>
      </w:r>
      <w:r w:rsidRPr="00C1692B">
        <w:rPr>
          <w:rFonts w:asciiTheme="minorHAnsi" w:eastAsia="Times New Roman" w:hAnsiTheme="minorHAnsi" w:cs="Calibri Light"/>
          <w:kern w:val="0"/>
          <w:lang w:eastAsia="pl-PL"/>
          <w14:ligatures w14:val="none"/>
        </w:rPr>
        <w:br/>
      </w:r>
      <w:hyperlink r:id="rId13" w:tgtFrame="_new" w:history="1">
        <w:r w:rsidRPr="00C1692B">
          <w:rPr>
            <w:rFonts w:asciiTheme="minorHAnsi" w:eastAsia="Times New Roman" w:hAnsiTheme="minorHAnsi" w:cs="Calibri Light"/>
            <w:color w:val="0000FF"/>
            <w:kern w:val="0"/>
            <w:u w:val="single"/>
            <w:lang w:eastAsia="pl-PL"/>
            <w14:ligatures w14:val="none"/>
          </w:rPr>
          <w:t>DOI: https://doi.org/10.1186/s12889-023-17202-5</w:t>
        </w:r>
      </w:hyperlink>
    </w:p>
    <w:sectPr w:rsidR="00163CE2" w:rsidRPr="00C1692B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604682" w14:textId="77777777" w:rsidR="00C1692B" w:rsidRDefault="00C1692B">
      <w:pPr>
        <w:spacing w:after="0" w:line="240" w:lineRule="auto"/>
      </w:pPr>
      <w:r>
        <w:separator/>
      </w:r>
    </w:p>
  </w:endnote>
  <w:endnote w:type="continuationSeparator" w:id="0">
    <w:p w14:paraId="3BF4B946" w14:textId="77777777" w:rsidR="00C1692B" w:rsidRDefault="00C169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C3CF19C" w14:paraId="3945621E" w14:textId="77777777" w:rsidTr="5C3CF19C">
      <w:trPr>
        <w:trHeight w:val="300"/>
      </w:trPr>
      <w:tc>
        <w:tcPr>
          <w:tcW w:w="3020" w:type="dxa"/>
        </w:tcPr>
        <w:p w14:paraId="3975C224" w14:textId="1FC3EB40" w:rsidR="5C3CF19C" w:rsidRDefault="5C3CF19C" w:rsidP="5C3CF19C">
          <w:pPr>
            <w:pStyle w:val="Nagwek"/>
            <w:ind w:left="-115"/>
          </w:pPr>
        </w:p>
      </w:tc>
      <w:tc>
        <w:tcPr>
          <w:tcW w:w="3020" w:type="dxa"/>
        </w:tcPr>
        <w:p w14:paraId="28CCCF49" w14:textId="11453555" w:rsidR="5C3CF19C" w:rsidRDefault="5C3CF19C" w:rsidP="5C3CF19C">
          <w:pPr>
            <w:pStyle w:val="Nagwek"/>
            <w:jc w:val="center"/>
          </w:pPr>
        </w:p>
      </w:tc>
      <w:tc>
        <w:tcPr>
          <w:tcW w:w="3020" w:type="dxa"/>
        </w:tcPr>
        <w:p w14:paraId="1750DC82" w14:textId="64ADF86A" w:rsidR="5C3CF19C" w:rsidRDefault="5C3CF19C" w:rsidP="5C3CF19C">
          <w:pPr>
            <w:pStyle w:val="Nagwek"/>
            <w:ind w:right="-115"/>
            <w:jc w:val="right"/>
          </w:pPr>
        </w:p>
      </w:tc>
    </w:tr>
  </w:tbl>
  <w:p w14:paraId="6B3454C5" w14:textId="6C5FE5D5" w:rsidR="5C3CF19C" w:rsidRDefault="5C3CF19C" w:rsidP="5C3CF1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28BED2" w14:textId="77777777" w:rsidR="00C1692B" w:rsidRDefault="00C1692B">
      <w:pPr>
        <w:spacing w:after="0" w:line="240" w:lineRule="auto"/>
      </w:pPr>
      <w:r>
        <w:separator/>
      </w:r>
    </w:p>
  </w:footnote>
  <w:footnote w:type="continuationSeparator" w:id="0">
    <w:p w14:paraId="0E607AAE" w14:textId="77777777" w:rsidR="00C1692B" w:rsidRDefault="00C169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C3CF19C" w14:paraId="627C5D7E" w14:textId="77777777" w:rsidTr="5C3CF19C">
      <w:trPr>
        <w:trHeight w:val="300"/>
      </w:trPr>
      <w:tc>
        <w:tcPr>
          <w:tcW w:w="3020" w:type="dxa"/>
        </w:tcPr>
        <w:p w14:paraId="73236C97" w14:textId="74B0D1CB" w:rsidR="5C3CF19C" w:rsidRDefault="5C3CF19C" w:rsidP="5C3CF19C">
          <w:pPr>
            <w:pStyle w:val="Nagwek"/>
            <w:ind w:left="-115"/>
          </w:pPr>
        </w:p>
      </w:tc>
      <w:tc>
        <w:tcPr>
          <w:tcW w:w="3020" w:type="dxa"/>
        </w:tcPr>
        <w:p w14:paraId="6AB44FDC" w14:textId="4ED72FA9" w:rsidR="5C3CF19C" w:rsidRDefault="5C3CF19C" w:rsidP="5C3CF19C">
          <w:pPr>
            <w:pStyle w:val="Nagwek"/>
            <w:jc w:val="center"/>
          </w:pPr>
        </w:p>
      </w:tc>
      <w:tc>
        <w:tcPr>
          <w:tcW w:w="3020" w:type="dxa"/>
        </w:tcPr>
        <w:p w14:paraId="42BE8E25" w14:textId="161F1D96" w:rsidR="5C3CF19C" w:rsidRDefault="5C3CF19C" w:rsidP="5C3CF19C">
          <w:pPr>
            <w:pStyle w:val="Nagwek"/>
            <w:ind w:right="-115"/>
            <w:jc w:val="right"/>
          </w:pPr>
        </w:p>
      </w:tc>
    </w:tr>
  </w:tbl>
  <w:p w14:paraId="3CEB4F86" w14:textId="244D54E3" w:rsidR="5C3CF19C" w:rsidRDefault="5C3CF19C" w:rsidP="5C3CF1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3F2A72"/>
    <w:multiLevelType w:val="hybridMultilevel"/>
    <w:tmpl w:val="0FCEBE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64683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12A"/>
    <w:rsid w:val="00004E97"/>
    <w:rsid w:val="000334C5"/>
    <w:rsid w:val="000C6C2C"/>
    <w:rsid w:val="00141F9D"/>
    <w:rsid w:val="00151A6B"/>
    <w:rsid w:val="00163CE2"/>
    <w:rsid w:val="001A48C7"/>
    <w:rsid w:val="00290143"/>
    <w:rsid w:val="002E7D65"/>
    <w:rsid w:val="002F6116"/>
    <w:rsid w:val="00333222"/>
    <w:rsid w:val="00341A00"/>
    <w:rsid w:val="003A3E06"/>
    <w:rsid w:val="003F3461"/>
    <w:rsid w:val="00414E96"/>
    <w:rsid w:val="00422F93"/>
    <w:rsid w:val="004858F5"/>
    <w:rsid w:val="004A717A"/>
    <w:rsid w:val="005457E8"/>
    <w:rsid w:val="005D26C3"/>
    <w:rsid w:val="00623371"/>
    <w:rsid w:val="00640835"/>
    <w:rsid w:val="00650A74"/>
    <w:rsid w:val="007B209D"/>
    <w:rsid w:val="0085412A"/>
    <w:rsid w:val="008B2ACC"/>
    <w:rsid w:val="008D5E22"/>
    <w:rsid w:val="008F4657"/>
    <w:rsid w:val="00951007"/>
    <w:rsid w:val="00A42AAC"/>
    <w:rsid w:val="00A57028"/>
    <w:rsid w:val="00B4721D"/>
    <w:rsid w:val="00C1692B"/>
    <w:rsid w:val="00C82B2C"/>
    <w:rsid w:val="00D34490"/>
    <w:rsid w:val="00D427ED"/>
    <w:rsid w:val="00DA7A32"/>
    <w:rsid w:val="00DB18E9"/>
    <w:rsid w:val="00E40544"/>
    <w:rsid w:val="00E81456"/>
    <w:rsid w:val="00EC7202"/>
    <w:rsid w:val="00F24046"/>
    <w:rsid w:val="00F34289"/>
    <w:rsid w:val="00F60B95"/>
    <w:rsid w:val="5C3CF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1C2F2"/>
  <w15:chartTrackingRefBased/>
  <w15:docId w15:val="{43ED22D4-A26A-4323-BE05-75FEBFBC8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 Light" w:eastAsiaTheme="minorHAnsi" w:hAnsi="Calibri Light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541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541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5412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5412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5412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5412A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5412A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5412A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5412A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541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541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5412A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5412A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5412A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5412A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5412A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5412A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5412A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541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541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5412A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5412A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541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5412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5412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5412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541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5412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5412A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8D5E22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D5E22"/>
    <w:rPr>
      <w:color w:val="605E5C"/>
      <w:shd w:val="clear" w:color="auto" w:fill="E1DFDD"/>
    </w:rPr>
  </w:style>
  <w:style w:type="paragraph" w:styleId="Nagwek">
    <w:name w:val="header"/>
    <w:basedOn w:val="Normalny"/>
    <w:uiPriority w:val="99"/>
    <w:unhideWhenUsed/>
    <w:rsid w:val="5C3CF19C"/>
    <w:pPr>
      <w:tabs>
        <w:tab w:val="center" w:pos="4680"/>
        <w:tab w:val="right" w:pos="9360"/>
      </w:tabs>
      <w:spacing w:after="0" w:line="240" w:lineRule="auto"/>
    </w:pPr>
  </w:style>
  <w:style w:type="paragraph" w:styleId="Stopka">
    <w:name w:val="footer"/>
    <w:basedOn w:val="Normalny"/>
    <w:uiPriority w:val="99"/>
    <w:unhideWhenUsed/>
    <w:rsid w:val="5C3CF19C"/>
    <w:pPr>
      <w:tabs>
        <w:tab w:val="center" w:pos="4680"/>
        <w:tab w:val="right" w:pos="9360"/>
      </w:tabs>
      <w:spacing w:after="0" w:line="240" w:lineRule="auto"/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doi.org/10.1186/s12889-023-17202-5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DBF4B84998054585EEEA482FF1464F" ma:contentTypeVersion="10" ma:contentTypeDescription="Utwórz nowy dokument." ma:contentTypeScope="" ma:versionID="73b1745149d4e95e880e2a03ef15f643">
  <xsd:schema xmlns:xsd="http://www.w3.org/2001/XMLSchema" xmlns:xs="http://www.w3.org/2001/XMLSchema" xmlns:p="http://schemas.microsoft.com/office/2006/metadata/properties" xmlns:ns2="356a46c6-e0b2-4353-8c04-9e0be533cfcc" xmlns:ns3="ac7296f5-722c-4638-b638-0025c980bf78" targetNamespace="http://schemas.microsoft.com/office/2006/metadata/properties" ma:root="true" ma:fieldsID="91759fbb58dc39907e99245c0bd5d78a" ns2:_="" ns3:_="">
    <xsd:import namespace="356a46c6-e0b2-4353-8c04-9e0be533cfcc"/>
    <xsd:import namespace="ac7296f5-722c-4638-b638-0025c980bf78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6a46c6-e0b2-4353-8c04-9e0be533cfc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38e4ff82-9509-45db-9f0d-40ae90886b5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7296f5-722c-4638-b638-0025c980bf7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df14ba0-8034-4c90-9557-a9e0ff10ad52}" ma:internalName="TaxCatchAll" ma:showField="CatchAllData" ma:web="ac7296f5-722c-4638-b638-0025c980bf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56a46c6-e0b2-4353-8c04-9e0be533cfcc">
      <Terms xmlns="http://schemas.microsoft.com/office/infopath/2007/PartnerControls"/>
    </lcf76f155ced4ddcb4097134ff3c332f>
    <TaxCatchAll xmlns="ac7296f5-722c-4638-b638-0025c980bf7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CD694AE-3067-4153-8649-192B633E1B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6a46c6-e0b2-4353-8c04-9e0be533cfcc"/>
    <ds:schemaRef ds:uri="ac7296f5-722c-4638-b638-0025c980bf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4417345-EC26-402B-B81D-E4A0C399C5E6}">
  <ds:schemaRefs>
    <ds:schemaRef ds:uri="http://www.w3.org/XML/1998/namespace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ac7296f5-722c-4638-b638-0025c980bf78"/>
    <ds:schemaRef ds:uri="http://schemas.microsoft.com/office/2006/metadata/properties"/>
    <ds:schemaRef ds:uri="356a46c6-e0b2-4353-8c04-9e0be533cfcc"/>
    <ds:schemaRef ds:uri="http://purl.org/dc/terms/"/>
    <ds:schemaRef ds:uri="http://schemas.microsoft.com/office/infopath/2007/PartnerControl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535A751-F372-413F-8340-C26131862C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352</Words>
  <Characters>2116</Characters>
  <Application>Microsoft Office Word</Application>
  <DocSecurity>0</DocSecurity>
  <Lines>17</Lines>
  <Paragraphs>4</Paragraphs>
  <ScaleCrop>false</ScaleCrop>
  <Company/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Lewtak</dc:creator>
  <cp:keywords/>
  <dc:description/>
  <cp:lastModifiedBy>Anna Smaga</cp:lastModifiedBy>
  <cp:revision>5</cp:revision>
  <dcterms:created xsi:type="dcterms:W3CDTF">2025-08-05T12:13:00Z</dcterms:created>
  <dcterms:modified xsi:type="dcterms:W3CDTF">2025-08-13T11:10:00Z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0x0101003BDBF4B84998054585EEEA482FF1464F</vt:lpwstr>
  </property>
  <property fmtid="{D5CDD505-2E9C-101B-9397-08002B2CF9AE}" pid="3" name="MediaServiceImageTags">
    <vt:lpwstr/>
  </property>
</Properties>
</file>